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1291" w14:textId="77777777" w:rsidR="00D86553" w:rsidRDefault="00D86553"/>
    <w:p w14:paraId="1D401B25" w14:textId="29621A38" w:rsidR="00D86553" w:rsidRPr="000D0DB7" w:rsidRDefault="00D86553" w:rsidP="00A8678E">
      <w:pPr>
        <w:spacing w:after="120"/>
        <w:jc w:val="center"/>
        <w:rPr>
          <w:rFonts w:ascii="Calibri" w:hAnsi="Calibri"/>
          <w:b/>
          <w:color w:val="AE0202"/>
          <w:sz w:val="32"/>
        </w:rPr>
      </w:pPr>
      <w:r w:rsidRPr="000D0DB7">
        <w:rPr>
          <w:rFonts w:ascii="Calibri" w:hAnsi="Calibri"/>
          <w:b/>
          <w:color w:val="AE0202"/>
          <w:sz w:val="32"/>
        </w:rPr>
        <w:t>FICHE « ACTION MOBILITÉ » N°</w:t>
      </w:r>
      <w:r w:rsidR="000B5533">
        <w:rPr>
          <w:rFonts w:ascii="Calibri" w:hAnsi="Calibri"/>
          <w:b/>
          <w:color w:val="AE0202"/>
          <w:sz w:val="32"/>
        </w:rPr>
        <w:t>3</w:t>
      </w:r>
    </w:p>
    <w:p w14:paraId="3F5E2572" w14:textId="77777777" w:rsidR="00A8678E" w:rsidRPr="000D0DB7" w:rsidRDefault="00A8678E" w:rsidP="00A8678E">
      <w:pPr>
        <w:spacing w:after="120"/>
        <w:jc w:val="center"/>
        <w:rPr>
          <w:rFonts w:ascii="Calibri" w:hAnsi="Calibri"/>
          <w:b/>
          <w:color w:val="E36C0A"/>
          <w:sz w:val="28"/>
        </w:rPr>
      </w:pPr>
      <w:r>
        <w:rPr>
          <w:rFonts w:ascii="Calibri" w:hAnsi="Calibri"/>
          <w:b/>
          <w:color w:val="E36C0A"/>
          <w:sz w:val="28"/>
        </w:rPr>
        <w:t>INTITULÉ DE L’ACTION</w:t>
      </w:r>
    </w:p>
    <w:p w14:paraId="19CF5970" w14:textId="77777777" w:rsidR="00A8678E" w:rsidRPr="000D0DB7" w:rsidRDefault="00A8678E" w:rsidP="00A8678E">
      <w:pPr>
        <w:spacing w:after="120"/>
        <w:jc w:val="center"/>
        <w:rPr>
          <w:rFonts w:ascii="Calibri" w:hAnsi="Calibri"/>
          <w:b/>
          <w:color w:val="AE0202"/>
          <w:sz w:val="32"/>
        </w:rPr>
      </w:pPr>
    </w:p>
    <w:p w14:paraId="42A6DB0E" w14:textId="53819523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de l’établissement : </w:t>
      </w:r>
      <w:r w:rsidR="00D62A58">
        <w:rPr>
          <w:rFonts w:ascii="Calibri" w:hAnsi="Calibri"/>
        </w:rPr>
        <w:t>Collège Bayard, Denain</w:t>
      </w:r>
    </w:p>
    <w:p w14:paraId="162E78DD" w14:textId="77777777" w:rsidR="00A8678E" w:rsidRDefault="00A8678E" w:rsidP="00A8678E">
      <w:pPr>
        <w:rPr>
          <w:rFonts w:ascii="Calibri" w:hAnsi="Calibri"/>
        </w:rPr>
      </w:pPr>
    </w:p>
    <w:p w14:paraId="0FDF626C" w14:textId="43CBAD90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du référent « mobilité » : </w:t>
      </w:r>
      <w:r w:rsidR="00D62A58">
        <w:rPr>
          <w:rFonts w:ascii="Calibri" w:hAnsi="Calibri"/>
        </w:rPr>
        <w:t>Gouaux Stéphane</w:t>
      </w:r>
    </w:p>
    <w:p w14:paraId="07CF7C30" w14:textId="77777777" w:rsidR="00A8678E" w:rsidRDefault="00A8678E" w:rsidP="00A8678E">
      <w:pPr>
        <w:rPr>
          <w:rFonts w:ascii="Calibri" w:hAnsi="Calibri"/>
        </w:rPr>
      </w:pPr>
    </w:p>
    <w:p w14:paraId="3DDC04B2" w14:textId="3654892F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du pilote de l’action </w:t>
      </w:r>
      <w:r w:rsidRPr="00512538">
        <w:rPr>
          <w:rFonts w:ascii="Calibri" w:hAnsi="Calibri"/>
          <w:sz w:val="20"/>
        </w:rPr>
        <w:t>(si différent du référent mobilité)</w:t>
      </w:r>
      <w:r w:rsidR="00761F0C">
        <w:rPr>
          <w:rFonts w:ascii="Calibri" w:hAnsi="Calibri"/>
          <w:sz w:val="20"/>
        </w:rPr>
        <w:t> :</w:t>
      </w:r>
      <w:r w:rsidRPr="00512538">
        <w:rPr>
          <w:rFonts w:ascii="Calibri" w:hAnsi="Calibri"/>
          <w:sz w:val="20"/>
        </w:rPr>
        <w:t xml:space="preserve"> </w:t>
      </w:r>
      <w:r w:rsidR="000B5533">
        <w:rPr>
          <w:rFonts w:ascii="Calibri" w:hAnsi="Calibri"/>
          <w:sz w:val="20"/>
        </w:rPr>
        <w:t>Référent, Chaouchi Fadhela (co-référente EDD)</w:t>
      </w:r>
    </w:p>
    <w:p w14:paraId="3CACF08A" w14:textId="77777777" w:rsidR="00A8678E" w:rsidRDefault="00A8678E" w:rsidP="00A8678E">
      <w:pPr>
        <w:rPr>
          <w:rFonts w:ascii="Calibri" w:hAnsi="Calibri"/>
        </w:rPr>
      </w:pPr>
    </w:p>
    <w:p w14:paraId="5194A9BC" w14:textId="77777777" w:rsidR="00A8678E" w:rsidRDefault="00A8678E" w:rsidP="00A8678E">
      <w:pPr>
        <w:rPr>
          <w:rFonts w:ascii="Calibri" w:hAnsi="Calibri"/>
        </w:rPr>
      </w:pPr>
    </w:p>
    <w:p w14:paraId="4F4075B3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 w:rsidRPr="005E3798">
        <w:rPr>
          <w:rFonts w:ascii="Calibri" w:hAnsi="Calibri"/>
          <w:b/>
          <w:color w:val="4F6228"/>
          <w:sz w:val="28"/>
        </w:rPr>
        <w:t>Description sommaire de l’action</w:t>
      </w:r>
    </w:p>
    <w:p w14:paraId="76F03D26" w14:textId="77777777" w:rsidR="00A8678E" w:rsidRDefault="00A8678E" w:rsidP="00A8678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2"/>
        <w:gridCol w:w="6423"/>
      </w:tblGrid>
      <w:tr w:rsidR="00A8678E" w:rsidRPr="00780907" w14:paraId="0CA8AE9D" w14:textId="77777777">
        <w:tc>
          <w:tcPr>
            <w:tcW w:w="2660" w:type="dxa"/>
          </w:tcPr>
          <w:p w14:paraId="7966D4EF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b/>
              </w:rPr>
              <w:t xml:space="preserve">Intitulé de l’action 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Donnez un nom succinct à votre action : </w:t>
            </w:r>
          </w:p>
        </w:tc>
        <w:tc>
          <w:tcPr>
            <w:tcW w:w="6546" w:type="dxa"/>
          </w:tcPr>
          <w:p w14:paraId="7903D805" w14:textId="77777777" w:rsidR="00A8678E" w:rsidRPr="00EA22CE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23833A1E" w14:textId="63129B65" w:rsidR="00A8678E" w:rsidRPr="00EA22CE" w:rsidRDefault="000B5533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Découvre ta nature</w:t>
            </w:r>
          </w:p>
          <w:p w14:paraId="7C5965F0" w14:textId="77777777" w:rsidR="00A8678E" w:rsidRPr="00B40D13" w:rsidRDefault="00A8678E" w:rsidP="00A8678E">
            <w:pPr>
              <w:rPr>
                <w:rFonts w:ascii="Calibri" w:hAnsi="Calibri"/>
                <w:color w:val="4F6228"/>
                <w:sz w:val="22"/>
              </w:rPr>
            </w:pPr>
          </w:p>
        </w:tc>
      </w:tr>
      <w:tr w:rsidR="00A8678E" w:rsidRPr="00780907" w14:paraId="5532E661" w14:textId="77777777">
        <w:tc>
          <w:tcPr>
            <w:tcW w:w="2660" w:type="dxa"/>
          </w:tcPr>
          <w:p w14:paraId="3E3F6B6B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>Situation de départ – contexte </w:t>
            </w:r>
          </w:p>
          <w:p w14:paraId="2208AC0F" w14:textId="77777777" w:rsidR="00A8678E" w:rsidRPr="00BC2BCB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Décrivez la situation de départ en précisant le besoin, le manque ou problème repérés</w:t>
            </w:r>
          </w:p>
        </w:tc>
        <w:tc>
          <w:tcPr>
            <w:tcW w:w="6546" w:type="dxa"/>
          </w:tcPr>
          <w:p w14:paraId="41BD7A2A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15978CA6" w14:textId="51189A87" w:rsidR="00A8678E" w:rsidRPr="00044EC2" w:rsidRDefault="000B5533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Faire découvrir leur milieu aux élèves</w:t>
            </w:r>
          </w:p>
          <w:p w14:paraId="71FB6A88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2EA0DB3B" w14:textId="77777777">
        <w:tc>
          <w:tcPr>
            <w:tcW w:w="2660" w:type="dxa"/>
          </w:tcPr>
          <w:p w14:paraId="1CBD0490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Public(s) ciblé(s) </w:t>
            </w:r>
          </w:p>
          <w:p w14:paraId="1A64BC51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Précisez qui est visé par l’action, qui va en bénéficier ? </w:t>
            </w:r>
          </w:p>
        </w:tc>
        <w:tc>
          <w:tcPr>
            <w:tcW w:w="6546" w:type="dxa"/>
          </w:tcPr>
          <w:p w14:paraId="25992527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636EE7F7" w14:textId="72F7549E" w:rsidR="00A8678E" w:rsidRPr="00044EC2" w:rsidRDefault="000B5533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Classes de 5è</w:t>
            </w:r>
          </w:p>
          <w:p w14:paraId="30C5C845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72B76277" w14:textId="77777777">
        <w:tc>
          <w:tcPr>
            <w:tcW w:w="2660" w:type="dxa"/>
          </w:tcPr>
          <w:p w14:paraId="6C0729F1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Objectif </w:t>
            </w:r>
            <w:r>
              <w:rPr>
                <w:rFonts w:ascii="Calibri" w:hAnsi="Calibri"/>
                <w:b/>
              </w:rPr>
              <w:t>général de l’action</w:t>
            </w:r>
          </w:p>
          <w:p w14:paraId="69E0F5A3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Précisez le but de l’action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: quels effets recherchés, quels résultats attendus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 Pourquoi menez vous cette action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</w:t>
            </w:r>
          </w:p>
        </w:tc>
        <w:tc>
          <w:tcPr>
            <w:tcW w:w="6546" w:type="dxa"/>
          </w:tcPr>
          <w:p w14:paraId="763C6E6A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764D08C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5F8454D5" w14:textId="57D84641" w:rsidR="00A8678E" w:rsidRPr="00044EC2" w:rsidRDefault="000B5533" w:rsidP="00761F0C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Combiner pratique sportive et découverte de l’environnement local</w:t>
            </w:r>
          </w:p>
        </w:tc>
      </w:tr>
      <w:tr w:rsidR="00A8678E" w:rsidRPr="00780907" w14:paraId="316E990C" w14:textId="77777777">
        <w:tc>
          <w:tcPr>
            <w:tcW w:w="2660" w:type="dxa"/>
          </w:tcPr>
          <w:p w14:paraId="00496F70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Résumé descriptif de l’action </w:t>
            </w:r>
          </w:p>
          <w:p w14:paraId="1C44C713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En quoi consiste l’action ?</w:t>
            </w:r>
          </w:p>
        </w:tc>
        <w:tc>
          <w:tcPr>
            <w:tcW w:w="6546" w:type="dxa"/>
          </w:tcPr>
          <w:p w14:paraId="1595DDE7" w14:textId="1137A8D8" w:rsidR="00A8678E" w:rsidRPr="00044EC2" w:rsidRDefault="000B5533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Projet qui initialement devrait porter sur 4 saisons (4 classes de 5é, objectif ambitieux). Les élèves partent à vélo sur un parcours d’une douzaine de kilomètres à la découverte de l’environnement local.</w:t>
            </w:r>
          </w:p>
        </w:tc>
      </w:tr>
      <w:tr w:rsidR="00A8678E" w:rsidRPr="00780907" w14:paraId="45B93AEF" w14:textId="77777777">
        <w:tc>
          <w:tcPr>
            <w:tcW w:w="2660" w:type="dxa"/>
          </w:tcPr>
          <w:p w14:paraId="7AF228B0" w14:textId="77777777" w:rsidR="00A8678E" w:rsidRDefault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Caractéristiques de l’action </w:t>
            </w:r>
          </w:p>
          <w:p w14:paraId="370FE525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BC2BCB">
              <w:rPr>
                <w:rFonts w:ascii="Calibri" w:hAnsi="Calibri"/>
                <w:i/>
                <w:color w:val="4F6228"/>
                <w:sz w:val="22"/>
              </w:rPr>
              <w:t>Préciser les points demandés</w:t>
            </w:r>
          </w:p>
        </w:tc>
        <w:tc>
          <w:tcPr>
            <w:tcW w:w="6546" w:type="dxa"/>
          </w:tcPr>
          <w:p w14:paraId="77D683FF" w14:textId="4B455952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Mode(s) de transport concerné(s) :</w:t>
            </w:r>
            <w:r w:rsidR="001F6C67" w:rsidRPr="00044EC2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  <w:r w:rsidR="00761F0C">
              <w:rPr>
                <w:rFonts w:ascii="Calibri" w:hAnsi="Calibri"/>
                <w:b/>
                <w:color w:val="4F6228"/>
                <w:sz w:val="22"/>
              </w:rPr>
              <w:t>V</w:t>
            </w:r>
            <w:r w:rsidR="000B5533">
              <w:rPr>
                <w:rFonts w:ascii="Calibri" w:hAnsi="Calibri"/>
                <w:b/>
                <w:color w:val="4F6228"/>
                <w:sz w:val="22"/>
              </w:rPr>
              <w:t>élo</w:t>
            </w:r>
          </w:p>
          <w:p w14:paraId="7B92B961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46DEC63C" w14:textId="2AB71296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Type d’action (aménagement/équipement, communication, pédagogie/formation, etc) : </w:t>
            </w:r>
            <w:r w:rsidR="000B5533">
              <w:rPr>
                <w:rFonts w:ascii="Calibri" w:hAnsi="Calibri"/>
                <w:b/>
                <w:color w:val="4F6228"/>
                <w:sz w:val="22"/>
              </w:rPr>
              <w:t>Pédagogie</w:t>
            </w:r>
          </w:p>
          <w:p w14:paraId="6B67B958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53E651A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Mesure Interne / externe :   </w:t>
            </w:r>
          </w:p>
        </w:tc>
      </w:tr>
    </w:tbl>
    <w:p w14:paraId="6E16CE45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br w:type="page"/>
      </w:r>
      <w:r>
        <w:rPr>
          <w:rFonts w:ascii="Calibri" w:hAnsi="Calibri"/>
          <w:b/>
          <w:color w:val="4F6228"/>
          <w:sz w:val="28"/>
        </w:rPr>
        <w:lastRenderedPageBreak/>
        <w:t>Approche pédagogique</w:t>
      </w:r>
    </w:p>
    <w:p w14:paraId="7BF41909" w14:textId="77777777" w:rsidR="00A8678E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3"/>
        <w:gridCol w:w="6422"/>
      </w:tblGrid>
      <w:tr w:rsidR="00A8678E" w:rsidRPr="00780907" w14:paraId="67A120B7" w14:textId="77777777">
        <w:tc>
          <w:tcPr>
            <w:tcW w:w="2660" w:type="dxa"/>
          </w:tcPr>
          <w:p w14:paraId="5E7164BB" w14:textId="4E6F6764" w:rsidR="00A8678E" w:rsidRDefault="00B678C1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Collégiens</w:t>
            </w:r>
            <w:r w:rsidR="00A8678E">
              <w:rPr>
                <w:rFonts w:ascii="Calibri" w:hAnsi="Calibri"/>
                <w:b/>
              </w:rPr>
              <w:t xml:space="preserve"> participant à la mise en œuvre </w:t>
            </w:r>
          </w:p>
          <w:p w14:paraId="3F323A84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quels seront leurs rôles </w:t>
            </w:r>
            <w:r>
              <w:rPr>
                <w:rFonts w:ascii="Calibri" w:hAnsi="Calibri"/>
                <w:i/>
                <w:color w:val="4F6228"/>
                <w:sz w:val="22"/>
              </w:rPr>
              <w:t>et tâches dans la mise en œuvre de l’action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</w:t>
            </w:r>
          </w:p>
          <w:p w14:paraId="04FBB8F7" w14:textId="77777777" w:rsidR="00A8678E" w:rsidRDefault="00A8678E" w:rsidP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47F39B7F" w14:textId="3B4F1AA5" w:rsidR="00A8678E" w:rsidRPr="00044EC2" w:rsidRDefault="000B5533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Classes de 5è : organisation du parcours</w:t>
            </w:r>
          </w:p>
        </w:tc>
      </w:tr>
      <w:tr w:rsidR="00A8678E" w:rsidRPr="00780907" w14:paraId="12CB2DC1" w14:textId="77777777">
        <w:tc>
          <w:tcPr>
            <w:tcW w:w="2660" w:type="dxa"/>
          </w:tcPr>
          <w:p w14:paraId="2B70F48F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Objectifs pédagogiques </w:t>
            </w:r>
          </w:p>
          <w:p w14:paraId="2762D0E4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BC2BCB">
              <w:rPr>
                <w:rFonts w:ascii="Calibri" w:hAnsi="Calibri"/>
                <w:i/>
                <w:color w:val="4F6228"/>
                <w:sz w:val="22"/>
              </w:rPr>
              <w:t>Préciser les acquis visés</w:t>
            </w:r>
            <w:r>
              <w:rPr>
                <w:rFonts w:ascii="Calibri" w:hAnsi="Calibri"/>
                <w:i/>
                <w:color w:val="4F6228"/>
                <w:sz w:val="22"/>
              </w:rPr>
              <w:t xml:space="preserve"> pour les lycéens</w:t>
            </w:r>
          </w:p>
          <w:p w14:paraId="14F4847C" w14:textId="77777777" w:rsidR="00A8678E" w:rsidRPr="00780907" w:rsidRDefault="00A8678E" w:rsidP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038B51BB" w14:textId="29B47E92" w:rsidR="00A8678E" w:rsidRPr="00044EC2" w:rsidRDefault="000B5533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Sensibilisation à la sécurité routière, </w:t>
            </w:r>
            <w:r w:rsidR="00ED7E32">
              <w:rPr>
                <w:rFonts w:ascii="Calibri" w:hAnsi="Calibri"/>
                <w:b/>
                <w:color w:val="4F6228"/>
                <w:sz w:val="22"/>
              </w:rPr>
              <w:t>à</w:t>
            </w:r>
            <w:r>
              <w:rPr>
                <w:rFonts w:ascii="Calibri" w:hAnsi="Calibri"/>
                <w:b/>
                <w:color w:val="4F6228"/>
                <w:sz w:val="22"/>
              </w:rPr>
              <w:t xml:space="preserve"> la pratique du vélo sur différents accès</w:t>
            </w:r>
          </w:p>
        </w:tc>
      </w:tr>
      <w:tr w:rsidR="00A8678E" w:rsidRPr="00780907" w14:paraId="17D55BBC" w14:textId="77777777">
        <w:tc>
          <w:tcPr>
            <w:tcW w:w="2660" w:type="dxa"/>
          </w:tcPr>
          <w:p w14:paraId="17A70F25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Evaluation des acquis</w:t>
            </w:r>
          </w:p>
          <w:p w14:paraId="7EFCC399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Comment prévoyez-vous d’évaluer les acquis pédagogiques par les lycéens ? </w:t>
            </w:r>
          </w:p>
        </w:tc>
        <w:tc>
          <w:tcPr>
            <w:tcW w:w="6546" w:type="dxa"/>
          </w:tcPr>
          <w:p w14:paraId="41E8B786" w14:textId="58B5C801" w:rsidR="00A8678E" w:rsidRPr="00044EC2" w:rsidRDefault="00ED7E32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Projet interdisciplinaire évalué selon différents critères : exposés, passages dans les classes pour sensibiliser les autres élèves à la sécurité routière</w:t>
            </w:r>
          </w:p>
        </w:tc>
      </w:tr>
    </w:tbl>
    <w:p w14:paraId="6F2CFCC8" w14:textId="77777777" w:rsidR="00A8678E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</w:p>
    <w:p w14:paraId="2BEA7B6B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rPr>
          <w:rFonts w:ascii="Calibri" w:hAnsi="Calibri"/>
          <w:b/>
          <w:color w:val="4F6228"/>
          <w:sz w:val="28"/>
        </w:rPr>
        <w:t xml:space="preserve">Conditions de réalisation </w:t>
      </w:r>
      <w:r w:rsidRPr="005E3798">
        <w:rPr>
          <w:rFonts w:ascii="Calibri" w:hAnsi="Calibri"/>
          <w:b/>
          <w:color w:val="4F6228"/>
          <w:sz w:val="28"/>
        </w:rPr>
        <w:t>de l’action</w:t>
      </w:r>
    </w:p>
    <w:p w14:paraId="5D8D8DF6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6"/>
        <w:gridCol w:w="6409"/>
      </w:tblGrid>
      <w:tr w:rsidR="00A8678E" w:rsidRPr="00780907" w14:paraId="0E74852F" w14:textId="77777777">
        <w:tc>
          <w:tcPr>
            <w:tcW w:w="2660" w:type="dxa"/>
          </w:tcPr>
          <w:p w14:paraId="1A8C0B42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Participants à la mise en œuvre (hors lycéens)</w:t>
            </w:r>
          </w:p>
          <w:p w14:paraId="0998A43E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Qui </w:t>
            </w:r>
            <w:r>
              <w:rPr>
                <w:rFonts w:ascii="Calibri" w:hAnsi="Calibri"/>
                <w:i/>
                <w:color w:val="4F6228"/>
                <w:sz w:val="22"/>
              </w:rPr>
              <w:t>contribue à la mise en œuvre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 du projet ? quels seront leurs rôles ?</w:t>
            </w:r>
            <w:r>
              <w:rPr>
                <w:rFonts w:ascii="Calibri" w:hAnsi="Calibri"/>
                <w:i/>
                <w:color w:val="4F6228"/>
                <w:sz w:val="22"/>
              </w:rPr>
              <w:t xml:space="preserve"> </w:t>
            </w:r>
          </w:p>
          <w:p w14:paraId="3FE19A04" w14:textId="77777777" w:rsidR="00A8678E" w:rsidRDefault="00A8678E">
            <w:pPr>
              <w:rPr>
                <w:rFonts w:ascii="Calibri" w:hAnsi="Calibri"/>
                <w:b/>
              </w:rPr>
            </w:pPr>
          </w:p>
          <w:p w14:paraId="4CDE6DD5" w14:textId="77777777" w:rsidR="00A8678E" w:rsidRPr="00697A36" w:rsidRDefault="00A8678E" w:rsidP="00A8678E">
            <w:pPr>
              <w:rPr>
                <w:rFonts w:ascii="Calibri" w:hAnsi="Calibri"/>
                <w:b/>
                <w:u w:val="single"/>
              </w:rPr>
            </w:pPr>
            <w:r w:rsidRPr="00697A36">
              <w:rPr>
                <w:rFonts w:ascii="Calibri" w:hAnsi="Calibri"/>
                <w:color w:val="4F6228"/>
                <w:sz w:val="22"/>
                <w:u w:val="single"/>
              </w:rPr>
              <w:t>Vous référer à votre fiche Acteurs</w:t>
            </w:r>
            <w:r w:rsidRPr="00697A36">
              <w:rPr>
                <w:rFonts w:ascii="Calibri" w:hAnsi="Calibri"/>
                <w:b/>
                <w:u w:val="single"/>
              </w:rPr>
              <w:t xml:space="preserve"> </w:t>
            </w:r>
          </w:p>
        </w:tc>
        <w:tc>
          <w:tcPr>
            <w:tcW w:w="6546" w:type="dxa"/>
          </w:tcPr>
          <w:p w14:paraId="0C28712E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68A9B4D" w14:textId="111F0638" w:rsidR="00A8678E" w:rsidRPr="00044EC2" w:rsidRDefault="00ED7E32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Enseignants de SVT, EPS, Histoire-géo</w:t>
            </w:r>
          </w:p>
        </w:tc>
      </w:tr>
      <w:tr w:rsidR="00A8678E" w:rsidRPr="00780907" w14:paraId="090A1620" w14:textId="77777777">
        <w:tc>
          <w:tcPr>
            <w:tcW w:w="2660" w:type="dxa"/>
          </w:tcPr>
          <w:p w14:paraId="272615FF" w14:textId="77777777" w:rsidR="00A8678E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Communication </w:t>
            </w:r>
          </w:p>
          <w:p w14:paraId="7B269AC5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  <w:p w14:paraId="130C6E2E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Quelle communication est prévue ? </w:t>
            </w:r>
          </w:p>
          <w:p w14:paraId="5EEBA2DE" w14:textId="77777777" w:rsidR="00A8678E" w:rsidRPr="00780907" w:rsidRDefault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25AA1591" w14:textId="1627472A" w:rsidR="00A8678E" w:rsidRPr="00044EC2" w:rsidRDefault="00ED7E32" w:rsidP="0098423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Blog ENT, carnet, Gazette</w:t>
            </w:r>
          </w:p>
        </w:tc>
      </w:tr>
      <w:tr w:rsidR="00A8678E" w:rsidRPr="00780907" w14:paraId="13336DD7" w14:textId="77777777">
        <w:tc>
          <w:tcPr>
            <w:tcW w:w="2660" w:type="dxa"/>
          </w:tcPr>
          <w:p w14:paraId="62FF70D0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b/>
              </w:rPr>
              <w:t xml:space="preserve">Ressources à mobiliser 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Quelles sont les ressources à prévoir ?</w:t>
            </w:r>
          </w:p>
          <w:p w14:paraId="7C97B553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Budget (en euros) : </w:t>
            </w:r>
          </w:p>
          <w:p w14:paraId="63142238" w14:textId="77777777" w:rsidR="00A8678E" w:rsidRPr="00780907" w:rsidRDefault="00A8678E" w:rsidP="00A8678E">
            <w:pPr>
              <w:numPr>
                <w:ilvl w:val="0"/>
                <w:numId w:val="1"/>
              </w:numPr>
              <w:rPr>
                <w:rFonts w:ascii="Calibri" w:hAnsi="Calibri"/>
                <w:color w:val="4F6228"/>
                <w:sz w:val="22"/>
              </w:rPr>
            </w:pPr>
            <w:r w:rsidRPr="00780907">
              <w:rPr>
                <w:rFonts w:ascii="Calibri" w:hAnsi="Calibri"/>
                <w:color w:val="4F6228"/>
                <w:sz w:val="22"/>
              </w:rPr>
              <w:t xml:space="preserve">Fonctionnement : </w:t>
            </w:r>
          </w:p>
          <w:p w14:paraId="16719BEF" w14:textId="77777777" w:rsidR="00A8678E" w:rsidRPr="00780907" w:rsidRDefault="00A8678E" w:rsidP="00A8678E">
            <w:pPr>
              <w:numPr>
                <w:ilvl w:val="0"/>
                <w:numId w:val="1"/>
              </w:numPr>
              <w:rPr>
                <w:rFonts w:ascii="Calibri" w:hAnsi="Calibri"/>
                <w:color w:val="4F6228"/>
                <w:sz w:val="22"/>
              </w:rPr>
            </w:pPr>
            <w:r w:rsidRPr="00780907">
              <w:rPr>
                <w:rFonts w:ascii="Calibri" w:hAnsi="Calibri"/>
                <w:color w:val="4F6228"/>
                <w:sz w:val="22"/>
              </w:rPr>
              <w:t>Investissement :</w:t>
            </w:r>
          </w:p>
          <w:p w14:paraId="1F77CE48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Temps passé</w:t>
            </w:r>
          </w:p>
          <w:p w14:paraId="52316B4F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  <w:p w14:paraId="4CEE96A8" w14:textId="77777777" w:rsidR="00A8678E" w:rsidRPr="00780907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Quelles a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ides </w:t>
            </w:r>
            <w:r>
              <w:rPr>
                <w:rFonts w:ascii="Calibri" w:hAnsi="Calibri"/>
                <w:i/>
                <w:color w:val="4F6228"/>
                <w:sz w:val="22"/>
              </w:rPr>
              <w:t>allez-vous solliciter ?</w:t>
            </w:r>
          </w:p>
        </w:tc>
        <w:tc>
          <w:tcPr>
            <w:tcW w:w="6546" w:type="dxa"/>
          </w:tcPr>
          <w:p w14:paraId="084B3E3F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44A20D51" w14:textId="77777777" w:rsidR="00155BD1" w:rsidRDefault="0098423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Budget du collège + </w:t>
            </w:r>
            <w:r w:rsidR="00ED7E32">
              <w:rPr>
                <w:rFonts w:ascii="Calibri" w:hAnsi="Calibri"/>
                <w:b/>
                <w:color w:val="4F6228"/>
                <w:sz w:val="22"/>
              </w:rPr>
              <w:t>prêts de vélos (seuls à peu près 50% de nos élèves sont équipés).</w:t>
            </w:r>
          </w:p>
          <w:p w14:paraId="5DEDD6AF" w14:textId="77777777" w:rsidR="00ED7E32" w:rsidRDefault="00ED7E32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4 sorties prévues (une par classe et par saison)</w:t>
            </w:r>
          </w:p>
          <w:p w14:paraId="78168684" w14:textId="20CE0138" w:rsidR="00ED7E32" w:rsidRPr="00044EC2" w:rsidRDefault="00ED7E32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Aide d’acteurs pouvant prêter des vélos (mairie, associations…)</w:t>
            </w:r>
          </w:p>
        </w:tc>
      </w:tr>
    </w:tbl>
    <w:p w14:paraId="37099C8F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br w:type="page"/>
      </w:r>
      <w:r>
        <w:rPr>
          <w:rFonts w:ascii="Calibri" w:hAnsi="Calibri"/>
          <w:b/>
          <w:color w:val="4F6228"/>
          <w:sz w:val="28"/>
        </w:rPr>
        <w:lastRenderedPageBreak/>
        <w:t xml:space="preserve">Calendrier : prévision et avancement </w:t>
      </w:r>
    </w:p>
    <w:p w14:paraId="06C7F06C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503"/>
      </w:tblGrid>
      <w:tr w:rsidR="00A8678E" w:rsidRPr="00780907" w14:paraId="019EB56D" w14:textId="77777777">
        <w:tc>
          <w:tcPr>
            <w:tcW w:w="2660" w:type="dxa"/>
          </w:tcPr>
          <w:p w14:paraId="3F5F03E0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Calendrier de mise en œuvre et Echéances </w:t>
            </w:r>
          </w:p>
        </w:tc>
        <w:tc>
          <w:tcPr>
            <w:tcW w:w="6621" w:type="dxa"/>
            <w:gridSpan w:val="2"/>
          </w:tcPr>
          <w:p w14:paraId="3B247B65" w14:textId="356A8D9F" w:rsidR="00A8678E" w:rsidRPr="00244BE9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  <w:tr w:rsidR="00A8678E" w:rsidRPr="00780907" w14:paraId="2B88E9A7" w14:textId="77777777">
        <w:tc>
          <w:tcPr>
            <w:tcW w:w="2660" w:type="dxa"/>
          </w:tcPr>
          <w:p w14:paraId="40A2C102" w14:textId="77777777" w:rsidR="00A8678E" w:rsidRPr="00780907" w:rsidRDefault="00A8678E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</w:tcPr>
          <w:p w14:paraId="3ED33C39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Date / échéance p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>révisionnel</w:t>
            </w:r>
            <w:r>
              <w:rPr>
                <w:rFonts w:ascii="Calibri" w:hAnsi="Calibri"/>
                <w:b/>
                <w:color w:val="4F6228"/>
                <w:sz w:val="22"/>
              </w:rPr>
              <w:t>le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ab/>
            </w:r>
          </w:p>
        </w:tc>
        <w:tc>
          <w:tcPr>
            <w:tcW w:w="3503" w:type="dxa"/>
          </w:tcPr>
          <w:p w14:paraId="48BA3B7C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Date / échéance effective 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</w:p>
        </w:tc>
      </w:tr>
      <w:tr w:rsidR="00A8678E" w:rsidRPr="00780907" w14:paraId="42DBDEF4" w14:textId="77777777">
        <w:tc>
          <w:tcPr>
            <w:tcW w:w="2660" w:type="dxa"/>
          </w:tcPr>
          <w:p w14:paraId="3E786AD5" w14:textId="77777777" w:rsidR="00A8678E" w:rsidRPr="00244BE9" w:rsidRDefault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 1 :</w:t>
            </w:r>
          </w:p>
        </w:tc>
        <w:tc>
          <w:tcPr>
            <w:tcW w:w="3118" w:type="dxa"/>
          </w:tcPr>
          <w:p w14:paraId="2CA74BF1" w14:textId="313263D2" w:rsidR="00A8678E" w:rsidRPr="00044EC2" w:rsidRDefault="0096323C" w:rsidP="00044EC2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Mai 2022</w:t>
            </w:r>
          </w:p>
        </w:tc>
        <w:tc>
          <w:tcPr>
            <w:tcW w:w="3503" w:type="dxa"/>
          </w:tcPr>
          <w:p w14:paraId="291918DF" w14:textId="1DBE2E67" w:rsidR="00A8678E" w:rsidRPr="00A144C4" w:rsidRDefault="0096323C" w:rsidP="0096323C">
            <w:pPr>
              <w:rPr>
                <w:rFonts w:ascii="Calibri" w:hAnsi="Calibri"/>
                <w:color w:val="000000"/>
                <w:sz w:val="22"/>
              </w:rPr>
            </w:pPr>
            <w:r w:rsidRPr="0096323C">
              <w:rPr>
                <w:rFonts w:ascii="Calibri" w:hAnsi="Calibri"/>
                <w:b/>
                <w:color w:val="4F6228"/>
                <w:sz w:val="22"/>
              </w:rPr>
              <w:t>Reportée à 2022-2023</w:t>
            </w:r>
          </w:p>
        </w:tc>
      </w:tr>
      <w:tr w:rsidR="00A8678E" w:rsidRPr="00780907" w14:paraId="5C39C672" w14:textId="77777777">
        <w:tc>
          <w:tcPr>
            <w:tcW w:w="2660" w:type="dxa"/>
          </w:tcPr>
          <w:p w14:paraId="08051C79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 2 :</w:t>
            </w:r>
          </w:p>
        </w:tc>
        <w:tc>
          <w:tcPr>
            <w:tcW w:w="3118" w:type="dxa"/>
          </w:tcPr>
          <w:p w14:paraId="4721FBAA" w14:textId="7D8E329E" w:rsidR="00A8678E" w:rsidRPr="00044EC2" w:rsidRDefault="00A8678E" w:rsidP="00044EC2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  <w:tc>
          <w:tcPr>
            <w:tcW w:w="3503" w:type="dxa"/>
          </w:tcPr>
          <w:p w14:paraId="7DC07AF3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6CBC9031" w14:textId="77777777">
        <w:tc>
          <w:tcPr>
            <w:tcW w:w="2660" w:type="dxa"/>
          </w:tcPr>
          <w:p w14:paraId="2F7EDB28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…</w:t>
            </w:r>
          </w:p>
        </w:tc>
        <w:tc>
          <w:tcPr>
            <w:tcW w:w="3118" w:type="dxa"/>
          </w:tcPr>
          <w:p w14:paraId="30AA5BE8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503" w:type="dxa"/>
          </w:tcPr>
          <w:p w14:paraId="1294ACF9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27AEE2EF" w14:textId="77777777">
        <w:tc>
          <w:tcPr>
            <w:tcW w:w="2660" w:type="dxa"/>
          </w:tcPr>
          <w:p w14:paraId="18F4896F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 xml:space="preserve">Phase N: mise en œuvre </w:t>
            </w:r>
          </w:p>
        </w:tc>
        <w:tc>
          <w:tcPr>
            <w:tcW w:w="3118" w:type="dxa"/>
          </w:tcPr>
          <w:p w14:paraId="784934DF" w14:textId="4E927B03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503" w:type="dxa"/>
          </w:tcPr>
          <w:p w14:paraId="2B7E4F24" w14:textId="0A0A7761" w:rsidR="00A8678E" w:rsidRPr="00780907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  <w:tr w:rsidR="00A8678E" w:rsidRPr="00780907" w14:paraId="76B7FA9F" w14:textId="77777777">
        <w:tc>
          <w:tcPr>
            <w:tcW w:w="2660" w:type="dxa"/>
          </w:tcPr>
          <w:p w14:paraId="7B44AFE8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Atteinte des objectifs </w:t>
            </w:r>
          </w:p>
        </w:tc>
        <w:tc>
          <w:tcPr>
            <w:tcW w:w="3118" w:type="dxa"/>
          </w:tcPr>
          <w:p w14:paraId="151D4342" w14:textId="01D9D9C0" w:rsidR="00A8678E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</w:p>
        </w:tc>
        <w:tc>
          <w:tcPr>
            <w:tcW w:w="3503" w:type="dxa"/>
          </w:tcPr>
          <w:p w14:paraId="1EA9E4B7" w14:textId="6485F376" w:rsidR="00A8678E" w:rsidRPr="00780907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</w:p>
        </w:tc>
      </w:tr>
    </w:tbl>
    <w:p w14:paraId="0B16A42B" w14:textId="77777777" w:rsidR="00A8678E" w:rsidRDefault="00A8678E" w:rsidP="00A8678E"/>
    <w:p w14:paraId="7EA4C994" w14:textId="77777777" w:rsidR="00A8678E" w:rsidRDefault="00A8678E" w:rsidP="00A8678E"/>
    <w:p w14:paraId="12D6294E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rPr>
          <w:rFonts w:ascii="Calibri" w:hAnsi="Calibri"/>
          <w:b/>
          <w:color w:val="4F6228"/>
          <w:sz w:val="28"/>
        </w:rPr>
        <w:t xml:space="preserve">Evaluation </w:t>
      </w:r>
      <w:r w:rsidRPr="005E3798">
        <w:rPr>
          <w:rFonts w:ascii="Calibri" w:hAnsi="Calibri"/>
          <w:b/>
          <w:color w:val="4F6228"/>
          <w:sz w:val="28"/>
        </w:rPr>
        <w:t>de l’action</w:t>
      </w:r>
    </w:p>
    <w:p w14:paraId="3CFB5699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2"/>
        <w:gridCol w:w="6423"/>
      </w:tblGrid>
      <w:tr w:rsidR="00A8678E" w:rsidRPr="00780907" w14:paraId="3257346E" w14:textId="77777777">
        <w:tc>
          <w:tcPr>
            <w:tcW w:w="2660" w:type="dxa"/>
          </w:tcPr>
          <w:p w14:paraId="11360D71" w14:textId="77777777" w:rsidR="00A8678E" w:rsidRDefault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Modalités d’évaluation </w:t>
            </w:r>
          </w:p>
          <w:p w14:paraId="61AE6411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Qui suit l’action ? (le pilote ou une autre personne ?)</w:t>
            </w:r>
          </w:p>
          <w:p w14:paraId="7A41CCF8" w14:textId="77777777" w:rsidR="00A8678E" w:rsidRPr="00A144C4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Comment allez-vous mesurer votre performance (outils ou ressources)? </w:t>
            </w:r>
          </w:p>
        </w:tc>
        <w:tc>
          <w:tcPr>
            <w:tcW w:w="6546" w:type="dxa"/>
          </w:tcPr>
          <w:p w14:paraId="49613C68" w14:textId="0DD9A5BC" w:rsidR="00A8678E" w:rsidRPr="00780907" w:rsidRDefault="0096323C" w:rsidP="0096323C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  <w:r w:rsidRPr="0096323C">
              <w:rPr>
                <w:rFonts w:ascii="Calibri" w:hAnsi="Calibri"/>
                <w:b/>
                <w:color w:val="4F6228"/>
                <w:sz w:val="22"/>
              </w:rPr>
              <w:t>Enseignants en charge des groupes</w:t>
            </w:r>
          </w:p>
        </w:tc>
      </w:tr>
    </w:tbl>
    <w:p w14:paraId="568320D9" w14:textId="77777777" w:rsidR="00A8678E" w:rsidRPr="00986E59" w:rsidRDefault="00A8678E" w:rsidP="00A8678E">
      <w:pPr>
        <w:rPr>
          <w:rFonts w:ascii="Calibri" w:hAnsi="Calibri"/>
        </w:rPr>
      </w:pPr>
    </w:p>
    <w:p w14:paraId="7F900A35" w14:textId="77777777" w:rsidR="00A8678E" w:rsidRDefault="00A8678E" w:rsidP="00A8678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1"/>
        <w:gridCol w:w="1992"/>
        <w:gridCol w:w="1674"/>
        <w:gridCol w:w="1574"/>
        <w:gridCol w:w="1904"/>
      </w:tblGrid>
      <w:tr w:rsidR="00A8678E" w:rsidRPr="00EB1DAB" w14:paraId="40ADD788" w14:textId="77777777">
        <w:tc>
          <w:tcPr>
            <w:tcW w:w="1962" w:type="dxa"/>
          </w:tcPr>
          <w:p w14:paraId="53E48A3D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Critères </w:t>
            </w:r>
          </w:p>
          <w:p w14:paraId="01983116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</w:rPr>
              <w:t>(objet de l’évaluation)</w:t>
            </w:r>
          </w:p>
        </w:tc>
        <w:tc>
          <w:tcPr>
            <w:tcW w:w="2054" w:type="dxa"/>
          </w:tcPr>
          <w:p w14:paraId="469FD42F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Indicateurs </w:t>
            </w:r>
          </w:p>
          <w:p w14:paraId="7C9BFBF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</w:rPr>
              <w:t>(quantitatifs ou qualitatifs)</w:t>
            </w:r>
            <w:r w:rsidRPr="00EB1DA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071D554C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Niveau à atteindre </w:t>
            </w:r>
            <w:r w:rsidRPr="00635850">
              <w:rPr>
                <w:rFonts w:ascii="Calibri" w:hAnsi="Calibri"/>
              </w:rPr>
              <w:t>(objectifs</w:t>
            </w:r>
            <w:r>
              <w:rPr>
                <w:rFonts w:ascii="Calibri" w:hAnsi="Calibri"/>
              </w:rPr>
              <w:t>-prévision</w:t>
            </w:r>
            <w:r w:rsidRPr="00635850">
              <w:rPr>
                <w:rFonts w:ascii="Calibri" w:hAnsi="Calibri"/>
              </w:rPr>
              <w:t xml:space="preserve">) </w:t>
            </w:r>
          </w:p>
        </w:tc>
        <w:tc>
          <w:tcPr>
            <w:tcW w:w="1636" w:type="dxa"/>
            <w:shd w:val="clear" w:color="auto" w:fill="auto"/>
          </w:tcPr>
          <w:p w14:paraId="0B5E0B1F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Niveau atteint </w:t>
            </w:r>
            <w:r w:rsidRPr="00635850">
              <w:rPr>
                <w:rFonts w:ascii="Calibri" w:hAnsi="Calibri"/>
              </w:rPr>
              <w:t>(réalité)</w:t>
            </w:r>
          </w:p>
        </w:tc>
        <w:tc>
          <w:tcPr>
            <w:tcW w:w="1904" w:type="dxa"/>
          </w:tcPr>
          <w:p w14:paraId="31DD54D1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Efficacité </w:t>
            </w:r>
          </w:p>
          <w:p w14:paraId="130BA461" w14:textId="77777777" w:rsidR="00A8678E" w:rsidRPr="00520F1D" w:rsidRDefault="00A8678E" w:rsidP="00A8678E">
            <w:pPr>
              <w:jc w:val="center"/>
              <w:rPr>
                <w:rFonts w:ascii="Calibri" w:hAnsi="Calibri"/>
              </w:rPr>
            </w:pPr>
            <w:r w:rsidRPr="00520F1D">
              <w:rPr>
                <w:rFonts w:ascii="Calibri" w:hAnsi="Calibri"/>
              </w:rPr>
              <w:t>(% de réussite</w:t>
            </w:r>
            <w:r>
              <w:rPr>
                <w:rFonts w:ascii="Calibri" w:hAnsi="Calibri"/>
              </w:rPr>
              <w:t> : réalité/prévision</w:t>
            </w:r>
            <w:r w:rsidRPr="00520F1D">
              <w:rPr>
                <w:rFonts w:ascii="Calibri" w:hAnsi="Calibri"/>
              </w:rPr>
              <w:t>)</w:t>
            </w:r>
          </w:p>
        </w:tc>
      </w:tr>
      <w:tr w:rsidR="00A8678E" w:rsidRPr="00EB1DAB" w14:paraId="2BBDD65C" w14:textId="77777777">
        <w:tc>
          <w:tcPr>
            <w:tcW w:w="1962" w:type="dxa"/>
          </w:tcPr>
          <w:p w14:paraId="68326262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>Réalisations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6FF52B9B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(qu’avez-vous réalisé ?) </w:t>
            </w:r>
          </w:p>
        </w:tc>
        <w:tc>
          <w:tcPr>
            <w:tcW w:w="2054" w:type="dxa"/>
          </w:tcPr>
          <w:p w14:paraId="2B96C9A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52C1E3C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734B3AC7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281AD21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27F98DB3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437BD4E4" w14:textId="77777777">
        <w:tc>
          <w:tcPr>
            <w:tcW w:w="1962" w:type="dxa"/>
          </w:tcPr>
          <w:p w14:paraId="2CD54218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Ressources </w:t>
            </w:r>
          </w:p>
          <w:p w14:paraId="0C554ED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(quelles ressources utilisées ?) </w:t>
            </w:r>
          </w:p>
        </w:tc>
        <w:tc>
          <w:tcPr>
            <w:tcW w:w="2054" w:type="dxa"/>
          </w:tcPr>
          <w:p w14:paraId="3FBD4EF7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5C8B258E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612CB1E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0AB17AF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55C6B789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61BAA865" w14:textId="77777777">
        <w:tc>
          <w:tcPr>
            <w:tcW w:w="1962" w:type="dxa"/>
          </w:tcPr>
          <w:p w14:paraId="00A30BAB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Résultats </w:t>
            </w:r>
          </w:p>
          <w:p w14:paraId="0A0354A0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(quels résultats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 xml:space="preserve">directs 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mesurés ?)</w:t>
            </w:r>
          </w:p>
        </w:tc>
        <w:tc>
          <w:tcPr>
            <w:tcW w:w="2054" w:type="dxa"/>
          </w:tcPr>
          <w:p w14:paraId="3CD225C4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64FF928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3BA6122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6D1411DA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35FDB94E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1038AFC0" w14:textId="77777777">
        <w:tc>
          <w:tcPr>
            <w:tcW w:w="1962" w:type="dxa"/>
          </w:tcPr>
          <w:p w14:paraId="50DB1A55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Impacts</w:t>
            </w:r>
          </w:p>
          <w:p w14:paraId="008E2173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(quels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effets plus larges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mesurés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 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?)</w:t>
            </w:r>
          </w:p>
        </w:tc>
        <w:tc>
          <w:tcPr>
            <w:tcW w:w="2054" w:type="dxa"/>
          </w:tcPr>
          <w:p w14:paraId="67A5E1D6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61D5BD43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5FCA959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79D8E0E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1493A969" w14:textId="77777777">
        <w:tc>
          <w:tcPr>
            <w:tcW w:w="1962" w:type="dxa"/>
          </w:tcPr>
          <w:p w14:paraId="69BB0448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Pédagogie </w:t>
            </w:r>
          </w:p>
          <w:p w14:paraId="46A02C73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(quels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acquis obtenus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?)</w:t>
            </w:r>
          </w:p>
        </w:tc>
        <w:tc>
          <w:tcPr>
            <w:tcW w:w="2054" w:type="dxa"/>
          </w:tcPr>
          <w:p w14:paraId="09D6200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7696933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099B72F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2B952AB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</w:tbl>
    <w:p w14:paraId="7FD6E434" w14:textId="77777777" w:rsidR="00A8678E" w:rsidRDefault="00A8678E" w:rsidP="00A8678E">
      <w:pPr>
        <w:jc w:val="center"/>
        <w:rPr>
          <w:rFonts w:ascii="Calibri" w:hAnsi="Calibri"/>
          <w:b/>
        </w:rPr>
      </w:pPr>
    </w:p>
    <w:p w14:paraId="71FD8E88" w14:textId="77777777" w:rsidR="00A8678E" w:rsidRDefault="00A8678E" w:rsidP="00A8678E">
      <w:pPr>
        <w:jc w:val="center"/>
        <w:rPr>
          <w:rFonts w:ascii="Calibri" w:hAnsi="Calibri"/>
          <w:b/>
        </w:rPr>
      </w:pPr>
    </w:p>
    <w:p w14:paraId="2751EA20" w14:textId="77777777" w:rsidR="00A8678E" w:rsidRDefault="00A8678E" w:rsidP="00A8678E">
      <w:pPr>
        <w:jc w:val="center"/>
        <w:rPr>
          <w:rFonts w:ascii="Calibri" w:hAnsi="Calibri"/>
          <w:b/>
        </w:rPr>
      </w:pPr>
    </w:p>
    <w:tbl>
      <w:tblPr>
        <w:tblW w:w="976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356"/>
      </w:tblGrid>
      <w:tr w:rsidR="00A8678E" w:rsidRPr="007A1B1D" w14:paraId="70941AEA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4B3" w14:textId="77777777" w:rsidR="00A8678E" w:rsidRDefault="00A8678E" w:rsidP="00A8678E">
            <w:pPr>
              <w:pStyle w:val="Contenudetableau"/>
              <w:jc w:val="center"/>
              <w:rPr>
                <w:rFonts w:ascii="Calibri" w:hAnsi="Calibri"/>
                <w:b/>
                <w:iCs/>
                <w:szCs w:val="20"/>
              </w:rPr>
            </w:pPr>
            <w:r w:rsidRPr="00143E85">
              <w:rPr>
                <w:rFonts w:ascii="Calibri" w:hAnsi="Calibri"/>
                <w:b/>
                <w:iCs/>
                <w:szCs w:val="20"/>
              </w:rPr>
              <w:lastRenderedPageBreak/>
              <w:t>Suite à donner</w:t>
            </w:r>
          </w:p>
          <w:p w14:paraId="78E28DE8" w14:textId="77777777" w:rsidR="00A8678E" w:rsidRPr="00143E85" w:rsidRDefault="00A8678E" w:rsidP="00A8678E">
            <w:pPr>
              <w:jc w:val="center"/>
              <w:rPr>
                <w:rFonts w:ascii="Calibri" w:hAnsi="Calibri"/>
                <w:b/>
                <w:iCs/>
                <w:szCs w:val="20"/>
              </w:rPr>
            </w:pPr>
            <w:r w:rsidRPr="00BD133E">
              <w:rPr>
                <w:rFonts w:ascii="Calibri" w:hAnsi="Calibri"/>
                <w:b/>
                <w:i/>
                <w:color w:val="4F6228"/>
                <w:sz w:val="22"/>
              </w:rPr>
              <w:t>(mettre en gras le choix retenu)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F70B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  <w:r w:rsidRPr="00143E85">
              <w:rPr>
                <w:rFonts w:ascii="Calibri" w:eastAsia="Arial" w:hAnsi="Calibri" w:cs="Arial"/>
                <w:szCs w:val="20"/>
              </w:rPr>
              <w:t>Pérenniser                 Améliorer                 Reporter à plus tard</w:t>
            </w:r>
          </w:p>
        </w:tc>
      </w:tr>
      <w:tr w:rsidR="00A8678E" w:rsidRPr="00DE5553" w14:paraId="23CF00F6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C8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Enseignements </w:t>
            </w:r>
          </w:p>
          <w:p w14:paraId="3C24877A" w14:textId="77777777" w:rsidR="00A8678E" w:rsidRPr="00143E85" w:rsidRDefault="00A8678E" w:rsidP="00A8678E">
            <w:pPr>
              <w:pStyle w:val="Contenudetableau"/>
              <w:jc w:val="center"/>
              <w:rPr>
                <w:rFonts w:ascii="Calibri" w:hAnsi="Calibri"/>
                <w:b/>
                <w:bCs/>
                <w:iCs/>
                <w:szCs w:val="20"/>
              </w:rPr>
            </w:pPr>
            <w:r w:rsidRPr="00BD133E">
              <w:rPr>
                <w:rFonts w:ascii="Calibri" w:eastAsia="Cambria" w:hAnsi="Calibri" w:cs="Times New Roman"/>
                <w:b/>
                <w:i/>
                <w:color w:val="4F6228"/>
                <w:kern w:val="0"/>
                <w:sz w:val="22"/>
                <w:lang w:eastAsia="en-US" w:bidi="ar-SA"/>
              </w:rPr>
              <w:t>(facteurs de réussite ou d’échec)</w:t>
            </w:r>
            <w:r w:rsidRPr="00EB1DAB">
              <w:rPr>
                <w:rFonts w:ascii="Calibri" w:hAnsi="Calibri"/>
                <w:b/>
              </w:rPr>
              <w:t xml:space="preserve">   </w:t>
            </w:r>
            <w:r>
              <w:rPr>
                <w:rFonts w:ascii="Calibri" w:hAnsi="Calibri"/>
                <w:b/>
              </w:rPr>
              <w:t>et c</w:t>
            </w:r>
            <w:r w:rsidRPr="00143E85">
              <w:rPr>
                <w:rFonts w:ascii="Calibri" w:eastAsia="Arial" w:hAnsi="Calibri" w:cs="Arial"/>
                <w:b/>
                <w:bCs/>
                <w:szCs w:val="20"/>
              </w:rPr>
              <w:t>onseils pour la suite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1B79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7B20EE16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395AA8DF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660D359F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</w:tc>
      </w:tr>
    </w:tbl>
    <w:p w14:paraId="57649BEE" w14:textId="77777777" w:rsidR="00A8678E" w:rsidRPr="00463130" w:rsidRDefault="00A8678E" w:rsidP="00A8678E">
      <w:pPr>
        <w:jc w:val="center"/>
        <w:rPr>
          <w:rFonts w:ascii="Calibri" w:hAnsi="Calibri"/>
          <w:b/>
        </w:rPr>
      </w:pPr>
    </w:p>
    <w:p w14:paraId="49BEED00" w14:textId="77777777" w:rsidR="00A8678E" w:rsidRPr="001526CD" w:rsidRDefault="00A8678E" w:rsidP="00A8678E">
      <w:pPr>
        <w:rPr>
          <w:rFonts w:ascii="Calibri" w:hAnsi="Calibri"/>
        </w:rPr>
      </w:pPr>
    </w:p>
    <w:p w14:paraId="3C96F649" w14:textId="77777777" w:rsidR="00A8678E" w:rsidRPr="001526CD" w:rsidRDefault="00A8678E" w:rsidP="00A8678E">
      <w:pPr>
        <w:rPr>
          <w:rFonts w:ascii="Calibri" w:hAnsi="Calibri"/>
        </w:rPr>
      </w:pPr>
    </w:p>
    <w:p w14:paraId="06732DD5" w14:textId="77777777" w:rsidR="00A8678E" w:rsidRPr="001526CD" w:rsidRDefault="00A8678E" w:rsidP="00A8678E">
      <w:pPr>
        <w:rPr>
          <w:rFonts w:ascii="Calibri" w:hAnsi="Calibri"/>
        </w:rPr>
      </w:pPr>
    </w:p>
    <w:p w14:paraId="0BB1F9A8" w14:textId="77777777" w:rsidR="00A8678E" w:rsidRPr="001526CD" w:rsidRDefault="00A8678E" w:rsidP="00A8678E">
      <w:pPr>
        <w:rPr>
          <w:rFonts w:ascii="Calibri" w:hAnsi="Calibri"/>
        </w:rPr>
      </w:pPr>
    </w:p>
    <w:p w14:paraId="45C35B20" w14:textId="77777777" w:rsidR="00A8678E" w:rsidRPr="001526CD" w:rsidRDefault="00A8678E" w:rsidP="00A8678E">
      <w:pPr>
        <w:rPr>
          <w:rFonts w:ascii="Calibri" w:hAnsi="Calibri"/>
        </w:rPr>
      </w:pPr>
    </w:p>
    <w:p w14:paraId="728BC432" w14:textId="77777777" w:rsidR="00A8678E" w:rsidRPr="001526CD" w:rsidRDefault="00A8678E" w:rsidP="00A8678E">
      <w:pPr>
        <w:rPr>
          <w:rFonts w:ascii="Calibri" w:hAnsi="Calibri"/>
        </w:rPr>
      </w:pPr>
    </w:p>
    <w:p w14:paraId="76F2AFBE" w14:textId="77777777" w:rsidR="00A8678E" w:rsidRPr="001526CD" w:rsidRDefault="00A8678E" w:rsidP="00A8678E">
      <w:pPr>
        <w:rPr>
          <w:rFonts w:ascii="Calibri" w:hAnsi="Calibri"/>
        </w:rPr>
      </w:pPr>
    </w:p>
    <w:p w14:paraId="574CF658" w14:textId="77777777" w:rsidR="00A8678E" w:rsidRPr="001526CD" w:rsidRDefault="00A8678E" w:rsidP="00A8678E">
      <w:pPr>
        <w:rPr>
          <w:rFonts w:ascii="Calibri" w:hAnsi="Calibri"/>
        </w:rPr>
      </w:pPr>
    </w:p>
    <w:p w14:paraId="3E938495" w14:textId="77777777" w:rsidR="00A8678E" w:rsidRPr="001526CD" w:rsidRDefault="00A8678E" w:rsidP="00A8678E">
      <w:pPr>
        <w:rPr>
          <w:rFonts w:ascii="Calibri" w:hAnsi="Calibri"/>
        </w:rPr>
      </w:pPr>
    </w:p>
    <w:p w14:paraId="3C521036" w14:textId="77777777" w:rsidR="00A8678E" w:rsidRPr="001526CD" w:rsidRDefault="00A8678E" w:rsidP="00A8678E">
      <w:pPr>
        <w:rPr>
          <w:rFonts w:ascii="Calibri" w:hAnsi="Calibri"/>
        </w:rPr>
      </w:pPr>
    </w:p>
    <w:p w14:paraId="3344B76B" w14:textId="77777777" w:rsidR="00A8678E" w:rsidRPr="001526CD" w:rsidRDefault="00A8678E" w:rsidP="00A8678E">
      <w:pPr>
        <w:rPr>
          <w:rFonts w:ascii="Calibri" w:hAnsi="Calibri"/>
        </w:rPr>
      </w:pPr>
    </w:p>
    <w:p w14:paraId="6E3D4881" w14:textId="77777777" w:rsidR="00A8678E" w:rsidRPr="001526CD" w:rsidRDefault="00A8678E" w:rsidP="00A8678E">
      <w:pPr>
        <w:rPr>
          <w:rFonts w:ascii="Calibri" w:hAnsi="Calibri"/>
        </w:rPr>
      </w:pPr>
    </w:p>
    <w:p w14:paraId="40136563" w14:textId="77777777" w:rsidR="00A8678E" w:rsidRPr="001526CD" w:rsidRDefault="00A8678E" w:rsidP="00A8678E">
      <w:pPr>
        <w:rPr>
          <w:rFonts w:ascii="Calibri" w:hAnsi="Calibri"/>
        </w:rPr>
      </w:pPr>
    </w:p>
    <w:p w14:paraId="43256FCA" w14:textId="77777777" w:rsidR="00A8678E" w:rsidRPr="001526CD" w:rsidRDefault="00A8678E" w:rsidP="00A8678E">
      <w:pPr>
        <w:rPr>
          <w:rFonts w:ascii="Calibri" w:hAnsi="Calibri"/>
        </w:rPr>
      </w:pPr>
    </w:p>
    <w:p w14:paraId="0E3E76A5" w14:textId="77777777" w:rsidR="00A8678E" w:rsidRPr="001526CD" w:rsidRDefault="00A8678E" w:rsidP="00A8678E">
      <w:pPr>
        <w:rPr>
          <w:rFonts w:ascii="Calibri" w:hAnsi="Calibri"/>
        </w:rPr>
      </w:pPr>
    </w:p>
    <w:p w14:paraId="0D5A5EC1" w14:textId="77777777" w:rsidR="00A8678E" w:rsidRPr="001526CD" w:rsidRDefault="00A8678E" w:rsidP="00A8678E">
      <w:pPr>
        <w:rPr>
          <w:rFonts w:ascii="Calibri" w:hAnsi="Calibri"/>
        </w:rPr>
      </w:pPr>
    </w:p>
    <w:p w14:paraId="5EF1B82D" w14:textId="77777777" w:rsidR="00A8678E" w:rsidRPr="001526CD" w:rsidRDefault="00A8678E" w:rsidP="00A8678E">
      <w:pPr>
        <w:rPr>
          <w:rFonts w:ascii="Calibri" w:hAnsi="Calibri"/>
        </w:rPr>
      </w:pPr>
    </w:p>
    <w:p w14:paraId="7A337AAC" w14:textId="77777777" w:rsidR="00A8678E" w:rsidRPr="001526CD" w:rsidRDefault="00A8678E" w:rsidP="00A8678E">
      <w:pPr>
        <w:rPr>
          <w:rFonts w:ascii="Calibri" w:hAnsi="Calibri"/>
        </w:rPr>
      </w:pPr>
    </w:p>
    <w:p w14:paraId="23F62101" w14:textId="77777777" w:rsidR="00A8678E" w:rsidRPr="001526CD" w:rsidRDefault="00A8678E" w:rsidP="00A8678E">
      <w:pPr>
        <w:rPr>
          <w:rFonts w:ascii="Calibri" w:hAnsi="Calibri"/>
        </w:rPr>
      </w:pPr>
    </w:p>
    <w:p w14:paraId="345CFB68" w14:textId="77777777" w:rsidR="00A8678E" w:rsidRPr="001526CD" w:rsidRDefault="00A8678E" w:rsidP="00A8678E">
      <w:pPr>
        <w:rPr>
          <w:rFonts w:ascii="Calibri" w:hAnsi="Calibri"/>
        </w:rPr>
      </w:pPr>
    </w:p>
    <w:p w14:paraId="6E2588AA" w14:textId="77777777" w:rsidR="00A8678E" w:rsidRPr="001526CD" w:rsidRDefault="00A8678E" w:rsidP="00A8678E">
      <w:pPr>
        <w:rPr>
          <w:rFonts w:ascii="Calibri" w:hAnsi="Calibri"/>
        </w:rPr>
      </w:pPr>
    </w:p>
    <w:p w14:paraId="30F8D154" w14:textId="77777777" w:rsidR="00A8678E" w:rsidRPr="001526CD" w:rsidRDefault="00A8678E" w:rsidP="00A8678E">
      <w:pPr>
        <w:rPr>
          <w:rFonts w:ascii="Calibri" w:hAnsi="Calibri"/>
        </w:rPr>
      </w:pPr>
    </w:p>
    <w:p w14:paraId="548348D3" w14:textId="77777777" w:rsidR="00A8678E" w:rsidRPr="001526CD" w:rsidRDefault="00A8678E" w:rsidP="00A8678E">
      <w:pPr>
        <w:rPr>
          <w:rFonts w:ascii="Calibri" w:hAnsi="Calibri"/>
        </w:rPr>
      </w:pPr>
    </w:p>
    <w:p w14:paraId="4B8DA12A" w14:textId="77777777" w:rsidR="00A8678E" w:rsidRPr="001526CD" w:rsidRDefault="00A8678E" w:rsidP="00A8678E">
      <w:pPr>
        <w:rPr>
          <w:rFonts w:ascii="Calibri" w:hAnsi="Calibri"/>
        </w:rPr>
      </w:pPr>
    </w:p>
    <w:p w14:paraId="7C74C6B8" w14:textId="1A7BF124" w:rsidR="00675D78" w:rsidRDefault="00A8678E" w:rsidP="00675D78">
      <w:pPr>
        <w:rPr>
          <w:rFonts w:ascii="Calibri" w:hAnsi="Calibri"/>
          <w:b/>
          <w:color w:val="FF6600"/>
        </w:rPr>
      </w:pPr>
      <w:r w:rsidRPr="001526CD">
        <w:rPr>
          <w:rFonts w:ascii="Calibri" w:hAnsi="Calibri"/>
          <w:b/>
          <w:color w:val="FF6600"/>
        </w:rPr>
        <w:tab/>
        <w:t>Date de mise à jour de la fiche action n°</w:t>
      </w:r>
      <w:r w:rsidR="00675D78">
        <w:rPr>
          <w:rFonts w:ascii="Calibri" w:hAnsi="Calibri"/>
          <w:b/>
          <w:color w:val="FF6600"/>
        </w:rPr>
        <w:t>3</w:t>
      </w:r>
      <w:r w:rsidRPr="001526CD">
        <w:rPr>
          <w:rFonts w:ascii="Calibri" w:hAnsi="Calibri"/>
          <w:b/>
          <w:color w:val="FF6600"/>
        </w:rPr>
        <w:t xml:space="preserve"> : </w:t>
      </w:r>
      <w:r w:rsidR="00675D78">
        <w:rPr>
          <w:rFonts w:ascii="Calibri" w:hAnsi="Calibri"/>
          <w:b/>
          <w:color w:val="FF6600"/>
        </w:rPr>
        <w:t>05/03/ 2022</w:t>
      </w:r>
    </w:p>
    <w:p w14:paraId="136CB249" w14:textId="26F88D56" w:rsidR="00A8678E" w:rsidRPr="001526CD" w:rsidRDefault="00A8678E" w:rsidP="00A8678E">
      <w:pPr>
        <w:rPr>
          <w:rFonts w:ascii="Calibri" w:hAnsi="Calibri"/>
          <w:b/>
          <w:color w:val="FF6600"/>
        </w:rPr>
      </w:pPr>
    </w:p>
    <w:sectPr w:rsidR="00A8678E" w:rsidRPr="001526CD" w:rsidSect="00A8678E">
      <w:headerReference w:type="default" r:id="rId7"/>
      <w:footerReference w:type="default" r:id="rId8"/>
      <w:pgSz w:w="11899" w:h="16840"/>
      <w:pgMar w:top="1417" w:right="1417" w:bottom="709" w:left="1417" w:header="426" w:footer="11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1E59" w14:textId="77777777" w:rsidR="008F7ACA" w:rsidRDefault="008F7ACA">
      <w:r>
        <w:separator/>
      </w:r>
    </w:p>
  </w:endnote>
  <w:endnote w:type="continuationSeparator" w:id="0">
    <w:p w14:paraId="3024D35F" w14:textId="77777777" w:rsidR="008F7ACA" w:rsidRDefault="008F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 Rounded MT Bold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AE4F" w14:textId="6408ADFB" w:rsidR="00A8678E" w:rsidRDefault="00044EC2">
    <w:pPr>
      <w:pStyle w:val="Pieddepag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663CEC" wp14:editId="2BCC9F51">
          <wp:simplePos x="0" y="0"/>
          <wp:positionH relativeFrom="column">
            <wp:posOffset>3609340</wp:posOffset>
          </wp:positionH>
          <wp:positionV relativeFrom="paragraph">
            <wp:posOffset>100330</wp:posOffset>
          </wp:positionV>
          <wp:extent cx="2311400" cy="723900"/>
          <wp:effectExtent l="0" t="0" r="0" b="0"/>
          <wp:wrapTight wrapText="bothSides">
            <wp:wrapPolygon edited="0">
              <wp:start x="0" y="0"/>
              <wp:lineTo x="0" y="21032"/>
              <wp:lineTo x="21363" y="21032"/>
              <wp:lineTo x="21363" y="0"/>
              <wp:lineTo x="0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C702" w14:textId="77777777" w:rsidR="008F7ACA" w:rsidRDefault="008F7ACA">
      <w:r>
        <w:separator/>
      </w:r>
    </w:p>
  </w:footnote>
  <w:footnote w:type="continuationSeparator" w:id="0">
    <w:p w14:paraId="0F0F2EAC" w14:textId="77777777" w:rsidR="008F7ACA" w:rsidRDefault="008F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79FB" w14:textId="576835CA" w:rsidR="00A8678E" w:rsidRDefault="00044EC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522A6D0" wp14:editId="0A075C2F">
          <wp:simplePos x="0" y="0"/>
          <wp:positionH relativeFrom="column">
            <wp:posOffset>4752340</wp:posOffset>
          </wp:positionH>
          <wp:positionV relativeFrom="paragraph">
            <wp:posOffset>74930</wp:posOffset>
          </wp:positionV>
          <wp:extent cx="981075" cy="685800"/>
          <wp:effectExtent l="0" t="0" r="0" b="0"/>
          <wp:wrapTight wrapText="bothSides">
            <wp:wrapPolygon edited="0">
              <wp:start x="0" y="0"/>
              <wp:lineTo x="0" y="21000"/>
              <wp:lineTo x="21390" y="21000"/>
              <wp:lineTo x="21390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648">
      <w:rPr>
        <w:noProof/>
        <w:lang w:eastAsia="fr-FR"/>
      </w:rPr>
      <w:drawing>
        <wp:inline distT="0" distB="0" distL="0" distR="0" wp14:anchorId="2ECC57C9" wp14:editId="12FE1B17">
          <wp:extent cx="2114550" cy="876300"/>
          <wp:effectExtent l="0" t="0" r="0" b="0"/>
          <wp:docPr id="1" name="Imag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ne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567F"/>
    <w:multiLevelType w:val="hybridMultilevel"/>
    <w:tmpl w:val="3BA243A2"/>
    <w:lvl w:ilvl="0" w:tplc="F3E65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9BBB5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9"/>
    <w:rsid w:val="00044EC2"/>
    <w:rsid w:val="000B5533"/>
    <w:rsid w:val="00155BD1"/>
    <w:rsid w:val="001F6C67"/>
    <w:rsid w:val="003E0B09"/>
    <w:rsid w:val="004E2368"/>
    <w:rsid w:val="00675D78"/>
    <w:rsid w:val="00761F0C"/>
    <w:rsid w:val="00780D29"/>
    <w:rsid w:val="008F7ACA"/>
    <w:rsid w:val="0096323C"/>
    <w:rsid w:val="0098423E"/>
    <w:rsid w:val="00A8678E"/>
    <w:rsid w:val="00B678C1"/>
    <w:rsid w:val="00C64947"/>
    <w:rsid w:val="00D13ABA"/>
    <w:rsid w:val="00D62A58"/>
    <w:rsid w:val="00D86553"/>
    <w:rsid w:val="00ED7E32"/>
    <w:rsid w:val="00F7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13FC8C"/>
  <w15:chartTrackingRefBased/>
  <w15:docId w15:val="{1BC98CD2-FD32-4474-BF1A-D0806121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8D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4508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A3D1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A3D12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FA3D1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D12"/>
    <w:rPr>
      <w:sz w:val="24"/>
      <w:szCs w:val="24"/>
      <w:lang w:val="fr-FR" w:eastAsia="en-US"/>
    </w:rPr>
  </w:style>
  <w:style w:type="table" w:styleId="Grilledutableau">
    <w:name w:val="Table Grid"/>
    <w:basedOn w:val="TableauNormal"/>
    <w:uiPriority w:val="59"/>
    <w:rsid w:val="00463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udetableau">
    <w:name w:val="Contenu de tableau"/>
    <w:basedOn w:val="Normal"/>
    <w:rsid w:val="00446A5C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Arene IDF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Meunier</dc:creator>
  <cp:keywords/>
  <cp:lastModifiedBy>Stéphane Gouaux</cp:lastModifiedBy>
  <cp:revision>3</cp:revision>
  <dcterms:created xsi:type="dcterms:W3CDTF">2022-03-05T10:50:00Z</dcterms:created>
  <dcterms:modified xsi:type="dcterms:W3CDTF">2022-03-05T11:11:00Z</dcterms:modified>
</cp:coreProperties>
</file>